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D75FF4" w:rsidRDefault="00D75FF4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75FF4">
              <w:rPr>
                <w:sz w:val="20"/>
                <w:szCs w:val="20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документации о закупке не должны изменять 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0178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69F" w:rsidRDefault="0064769F">
      <w:r>
        <w:separator/>
      </w:r>
    </w:p>
  </w:endnote>
  <w:endnote w:type="continuationSeparator" w:id="0">
    <w:p w:rsidR="0064769F" w:rsidRDefault="0064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69F" w:rsidRDefault="0064769F">
      <w:r>
        <w:separator/>
      </w:r>
    </w:p>
  </w:footnote>
  <w:footnote w:type="continuationSeparator" w:id="0">
    <w:p w:rsidR="0064769F" w:rsidRDefault="00647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785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50FFC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4769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6200"/>
    <w:rsid w:val="00CB7C51"/>
    <w:rsid w:val="00CC2797"/>
    <w:rsid w:val="00CD5728"/>
    <w:rsid w:val="00D14ACC"/>
    <w:rsid w:val="00D56C37"/>
    <w:rsid w:val="00D57BFC"/>
    <w:rsid w:val="00D57DE4"/>
    <w:rsid w:val="00D75FF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962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2019-07-03T07:22:00Z</dcterms:modified>
</cp:coreProperties>
</file>